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Przeglądy rejestracyjne, coroczny obowiązek.</w:t>
      </w:r>
    </w:p>
    <w:p>
      <w:pPr>
        <w:spacing w:before="0" w:after="500" w:line="264" w:lineRule="auto"/>
      </w:pPr>
      <w:r>
        <w:rPr>
          <w:rFonts w:ascii="calibri" w:hAnsi="calibri" w:eastAsia="calibri" w:cs="calibri"/>
          <w:sz w:val="36"/>
          <w:szCs w:val="36"/>
          <w:b/>
        </w:rPr>
        <w:t xml:space="preserve">W dzisiejszych czasach posiadanie samochodu jest niemal obowiązkiem. Samochód zdecydowanie ułatwia codzienne życie. Nic dziwnego, że kiedy kończy się 18 lat większość osób decyduje się na kurs prawa jazdy. Prawo jazdy, a dodatkowo posiadanie pojazdu pomaga w znalezieniu pracy, a ponadto w funkcjonowaniu w mieście. Mając samochód można spokojnie dłużej spać, gdyż nie trzeba martwić się czy zdążymy na autobus.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Samochód do również wygoda na zakupach, gdyż wszystkie siatki wrzucamy do bagażnika i spokojnie wracamy do domu. Auto to też brak problemu o powroty późnymi godzinami do domu i brak problemu jeżeli chodzi o wyjazdy w dalsze trasy. Podsumowując, bez auta życie jest dużo trudniejsze. Jednak posiadanie samochodu to nie tylko same plusy. Właściciele samochodów doskonale wiedzą, że to również masa obowiązków. Z samochodem trzeba jeździć do mechanika, gdyż niektóre auta wyjątkowo często lubią się psuć. Oczywiście podstawą jest tankowanie samochodu. Żaden, najlepszy nawet samochód bez paliwa nie pojedzie. Samochód musi mieć paliwo, niezależnie czy jeździ na gaz, benzynę, diesla czy na prąd. Skądś musi czerpać siłę do jazdy. Jednak posiadanie samochodu wiąże się też z corocznym przeglądem rejestracyjnym. Przeglądy rejestracyjne wykonywane w specjalnym miejscu, które nazywa się stacją kontroli pojazdów. Na takim przeglądzie sprawdzane jest nadwozie, podwozie, napęd auta oraz systemy odpowiedzialne za bezpieczeństwo. Diagności dokładnie sprawdzają stan techniczny samochodu. Jeżeli auto jest w złym stanie i wymaga koniecznych napraw dostajemy 14 dni na wizytę u mechanika i naprawę auta. W ciągu tego czasu należy ponownie odwiedzić stację kontroli pojazdów, aby uzyskać pieczątkę w dowodzie rejestracyjnym, która potwierdza, że samochód przeszedł przegląd i możemy nim spokojnie jeździć. Jeżeli jednak nasze auto nie wymaga napraw, lub nie są one na tyle poważne, żeby zagrażać bezpieczeństwu na drodze, diagnosta wstawia pieczątkę do dowodu rejestracyjnego. Przeglądy rejestracyjne wykonuje się co roku, przed upływem czasu, który podany jest w dowodzie rejestracyjnym. Jest to niezwykle istotne, aby przegląd odbył się przed upływem tego czasu, gdyż po jego upływie, zgodnie z przepisami ruchu drogowego, auto nie może poruszać się po ulicach. Warto też wspomnieć, że nowe samochody, prosto z salonu sprzedaży pierwszy przegląd rejestracyjny wykonują po upływie 3 lat od zakupu. Później przeglądy muszą już wykonywać co roku. Istotne jest też, aby przegląd dokonywać w certyfikowanej stacji kontroli pojazdów. W każdym większym mieście znajduje się przynajmniej jedna stacja kontroli pojazdów. W niektórych miastach jest ich nawet kilka. Właściciele samochodów z mniejszych miast i wsi na pewno znajdą stację kontroli pojazdów w najbliższym większym mieście. Należy też wspomnieć, że przegląd rejestracyjny w certyfikowanej stacji kontroli pojazdów jest płatny i kosztuje zwykle 99 zł. Nie jest to wygórowana cena, zwłaszcza, że przegląd wykonuje się raz do roku, a podczas przeglądu dowiadujemy się w jakim naprawdę stanie jest nasze auto.</w:t>
      </w:r>
    </w:p>
    <w:p>
      <w:pPr>
        <w:spacing w:before="0" w:after="300"/>
      </w:pPr>
      <w:hyperlink r:id="rId7" w:history="1">
        <w:r>
          <w:rPr>
            <w:rFonts w:ascii="calibri" w:hAnsi="calibri" w:eastAsia="calibri" w:cs="calibri"/>
            <w:color w:val="0000FF"/>
            <w:sz w:val="24"/>
            <w:szCs w:val="24"/>
            <w:u w:val="single"/>
          </w:rPr>
          <w:t xml:space="preserve">alfaserwis.com.pl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faserwi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2025-10-14T16:09:30+02:00</dcterms:created>
  <dcterms:modified xsi:type="dcterms:W3CDTF">2025-10-14T16:09:30+02:00</dcterms:modified>
</cp:coreProperties>
</file>

<file path=docProps/custom.xml><?xml version="1.0" encoding="utf-8"?>
<Properties xmlns="http://schemas.openxmlformats.org/officeDocument/2006/custom-properties" xmlns:vt="http://schemas.openxmlformats.org/officeDocument/2006/docPropsVTypes"/>
</file>