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Stare drzwi drewniane znów wyglądają jak nowe.</w:t>
      </w:r>
    </w:p>
    <w:p>
      <w:pPr>
        <w:spacing w:before="0" w:after="500" w:line="264" w:lineRule="auto"/>
      </w:pPr>
      <w:r>
        <w:rPr>
          <w:rFonts w:ascii="calibri" w:hAnsi="calibri" w:eastAsia="calibri" w:cs="calibri"/>
          <w:sz w:val="36"/>
          <w:szCs w:val="36"/>
          <w:b/>
        </w:rPr>
        <w:t xml:space="preserve">Stare detale architektoniczne wykonane z drewna są wykonane z dużą starannością. Odnowienie ich może być łatwiejsze, niż myślą osoby stające przed takim problemem. Często dobrej jakości materiał użyty do budowy starych drewnianych drzwi może służyć kolejne kilkadziesiąt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Stare drzwi ozdobą nowych wnętrz</w:t>
      </w:r>
    </w:p>
    <w:p>
      <w:r>
        <w:rPr>
          <w:rFonts w:ascii="calibri" w:hAnsi="calibri" w:eastAsia="calibri" w:cs="calibri"/>
          <w:sz w:val="24"/>
          <w:szCs w:val="24"/>
        </w:rPr>
        <w:t xml:space="preserve"> </w:t>
      </w:r>
    </w:p>
    <w:p>
      <w:r>
        <w:rPr>
          <w:rFonts w:ascii="calibri" w:hAnsi="calibri" w:eastAsia="calibri" w:cs="calibri"/>
          <w:sz w:val="24"/>
          <w:szCs w:val="24"/>
        </w:rPr>
        <w:t xml:space="preserve"> Odnowione drzwi mogą być detalem podkreślającym wygląd i charakter budynku. Przywrócony poprzedni wygląd zdobień i powierzchni starych desek pozwala na ich prostą i wygodną renowację. Warto poświęcić czas, aby uratować dzieła pracy wielu pokoleń stolarzy. Takie działania pozwalają na wykończenie budynków zabytkowych zgodnie z zaleceniami służb konserwatorskich w sposób szybki i efektowny. Efekt takich prac jest zawsze zaskakujący, ponieważ nie ma na rynku już tak wykonywanej stolarki drzwiowej.</w:t>
      </w:r>
    </w:p>
    <w:p>
      <w:r>
        <w:rPr>
          <w:rFonts w:ascii="calibri" w:hAnsi="calibri" w:eastAsia="calibri" w:cs="calibri"/>
          <w:sz w:val="24"/>
          <w:szCs w:val="24"/>
        </w:rPr>
        <w:t xml:space="preserve"> </w:t>
      </w:r>
    </w:p>
    <w:p>
      <w:r>
        <w:rPr>
          <w:rFonts w:ascii="calibri" w:hAnsi="calibri" w:eastAsia="calibri" w:cs="calibri"/>
          <w:sz w:val="24"/>
          <w:szCs w:val="24"/>
        </w:rPr>
        <w:t xml:space="preserve"> Zalety czyszczenia za pomocą piaskownia</w:t>
      </w:r>
    </w:p>
    <w:p>
      <w:r>
        <w:rPr>
          <w:rFonts w:ascii="calibri" w:hAnsi="calibri" w:eastAsia="calibri" w:cs="calibri"/>
          <w:sz w:val="24"/>
          <w:szCs w:val="24"/>
        </w:rPr>
        <w:t xml:space="preserve"> </w:t>
      </w:r>
    </w:p>
    <w:p>
      <w:r>
        <w:rPr>
          <w:rFonts w:ascii="calibri" w:hAnsi="calibri" w:eastAsia="calibri" w:cs="calibri"/>
          <w:sz w:val="24"/>
          <w:szCs w:val="24"/>
        </w:rPr>
        <w:t xml:space="preserve"> Dokładamy wszystkich starań, w celu zachowania kompromisu pomiędzy usunięciem starych farb i zabrudzeń a zachowaniem powierzchni surowego drewna. Piaskowanie stolarki drzwi jest dobierane indywidualnie i może powodować różne rodzaje wykończeń dzięki zastosowaniu różnych materiałów ściernych. Za pomocą kombinacji poziomu ciśnienia i środków do piaskowania osiągamy efekt zamierzony przez klienta. Oprócz usunięcia powłok malarskich można również wykonać wygładzenie powierzchni drzwi tak, aby przygotować je do renowacji.</w:t>
      </w:r>
    </w:p>
    <w:p>
      <w:r>
        <w:rPr>
          <w:rFonts w:ascii="calibri" w:hAnsi="calibri" w:eastAsia="calibri" w:cs="calibri"/>
          <w:sz w:val="24"/>
          <w:szCs w:val="24"/>
        </w:rPr>
        <w:t xml:space="preserve"> </w:t>
      </w:r>
    </w:p>
    <w:p>
      <w:r>
        <w:rPr>
          <w:rFonts w:ascii="calibri" w:hAnsi="calibri" w:eastAsia="calibri" w:cs="calibri"/>
          <w:sz w:val="24"/>
          <w:szCs w:val="24"/>
        </w:rPr>
        <w:t xml:space="preserve"> Odpowiedzialni rzemieślnicy i fachowcy</w:t>
      </w:r>
    </w:p>
    <w:p>
      <w:r>
        <w:rPr>
          <w:rFonts w:ascii="calibri" w:hAnsi="calibri" w:eastAsia="calibri" w:cs="calibri"/>
          <w:sz w:val="24"/>
          <w:szCs w:val="24"/>
        </w:rPr>
        <w:t xml:space="preserve"> </w:t>
      </w:r>
    </w:p>
    <w:p>
      <w:r>
        <w:rPr>
          <w:rFonts w:ascii="calibri" w:hAnsi="calibri" w:eastAsia="calibri" w:cs="calibri"/>
          <w:sz w:val="24"/>
          <w:szCs w:val="24"/>
        </w:rPr>
        <w:t xml:space="preserve"> Drewno jest materiałem, z którym trzeba się umiejętnie obchodzić. W tym wypadku duże ma znaczenie wiedza, jaką posiadają nasi pracownicy. Każde zlecenie zostanie wykonane tak, aby piaskowanie drzwi pozwoliło na ich ponowne zastosowanie. Dzięki temu kolejne wnętrza mogą odzyskać swój charakter, a drzwi mogą być używane przez kolejnych właścicieli. Zapraszamy do kontaktu, chętnie pomożemy i doradzimy wybór metody czyszczenia.</w:t>
      </w:r>
    </w:p>
    <w:p>
      <w:pPr>
        <w:spacing w:before="0" w:after="300"/>
      </w:pPr>
      <w:hyperlink r:id="rId7" w:history="1">
        <w:r>
          <w:rPr>
            <w:rFonts w:ascii="calibri" w:hAnsi="calibri" w:eastAsia="calibri" w:cs="calibri"/>
            <w:color w:val="0000FF"/>
            <w:sz w:val="24"/>
            <w:szCs w:val="24"/>
            <w:u w:val="single"/>
          </w:rPr>
          <w:t xml:space="preserve">piaskowaniegroup.pl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askowanie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2026-02-04T10:35:44+01:00</dcterms:created>
  <dcterms:modified xsi:type="dcterms:W3CDTF">2026-02-04T10:35:44+01:00</dcterms:modified>
</cp:coreProperties>
</file>

<file path=docProps/custom.xml><?xml version="1.0" encoding="utf-8"?>
<Properties xmlns="http://schemas.openxmlformats.org/officeDocument/2006/custom-properties" xmlns:vt="http://schemas.openxmlformats.org/officeDocument/2006/docPropsVTypes"/>
</file>