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Liceum filmowe Warszawskiej Szkoły Filmowej</w:t>
      </w:r>
    </w:p>
    <w:p>
      <w:pPr>
        <w:spacing w:before="0" w:after="500" w:line="264" w:lineRule="auto"/>
      </w:pPr>
      <w:r>
        <w:rPr>
          <w:rFonts w:ascii="calibri" w:hAnsi="calibri" w:eastAsia="calibri" w:cs="calibri"/>
          <w:sz w:val="36"/>
          <w:szCs w:val="36"/>
          <w:b/>
        </w:rPr>
        <w:t xml:space="preserve">Każdy marzy o tym, żeby rozwijać swoje zainteresowania. Jest to możliwe, jeśli wybierze się taką drogę zawodową, która to umożliwia. Młodzież staje niejednokrotnie przed trudną decyzją, jaką jest wybór odpowiedniej drogi zawodowej. Jak wiadomo, zainteresowania bywają różne, dlatego warto poświęcić chwilę, żeby zastanowić się, co chciałoby się 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kluczowa kwestia, której nie warto pomijać, bo jeśli wybierze się nieodpowiednią drogę, to straci się jedynie mnóstwo czasu. Liceum filmowe polecane jest osobom, które są zainteresowane taką szkołą. Pragną one grać w filmach i serialach, a także na deskach teatrów. Jest to zatem doskonały wybór dla młodzieży, która wykazuje zainteresowanie takimi tematami i nie odznacza się cechą, jaką jest nieśmiałość. Warszawskie licea bywają różne. Nie wszystkie znajdują się na liście szczególnie polecanych dlatego, zanim dokona się wyboru, należy się dogłębnie zastanowić. Warto wybierać takie, które niekoniecznie jest blisko miejsca zamieszkania.</w:t>
      </w:r>
    </w:p>
    <w:p>
      <w:pPr>
        <w:spacing w:before="0" w:after="300"/>
      </w:pPr>
      <w:r>
        <w:rPr>
          <w:rFonts w:ascii="calibri" w:hAnsi="calibri" w:eastAsia="calibri" w:cs="calibri"/>
          <w:sz w:val="24"/>
          <w:szCs w:val="24"/>
        </w:rPr>
        <w:t xml:space="preserve">Wiadomo, że lepiej, gdy ma się blisko do szkoły, jednak nie to powinno być głównym kryterium wyboru, bo to zbyt mało, żeby mogło zagwarantować sukces w tej dziedzinie. Warszawska szkoła filmowa będzie doskonałą opcją zarówno dla chłopców, jak i dla dziewcząt. Warto pójść na dni otwarte do szkół, które są polecane i zobaczyć, jak jest w środku, a także poznać nauczycieli, którzy uczą w danych szkołach. Przy okazji można się wówczas zapoznać z programem nauczania, który jest bardzo zróżnicowany. W szkole typowo filmowej są dodatkowe zajęcia z dykcji oraz z muzyki. Warto więc rozważyć wybór takiej ścieżki zawodowej, bo może się ona okazać strzałem w dziesiątkę. Każdy ma szansę na podjęcie takiej ścieżki zawodowej, jaką chce podążać i to jest najciekawsze w tym całym przedsięwzięciu, jakim jest wybór szkoły.</w:t>
      </w:r>
    </w:p>
    <w:p>
      <w:pPr>
        <w:spacing w:before="0" w:after="300"/>
      </w:pPr>
      <w:hyperlink r:id="rId7" w:history="1">
        <w:r>
          <w:rPr>
            <w:rFonts w:ascii="calibri" w:hAnsi="calibri" w:eastAsia="calibri" w:cs="calibri"/>
            <w:color w:val="0000FF"/>
            <w:sz w:val="24"/>
            <w:szCs w:val="24"/>
            <w:u w:val="single"/>
          </w:rPr>
          <w:t xml:space="preserve">liceumfilmowe.pl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eumfilm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2025-10-14T16:02:22+02:00</dcterms:created>
  <dcterms:modified xsi:type="dcterms:W3CDTF">2025-10-14T16:02:22+02:00</dcterms:modified>
</cp:coreProperties>
</file>

<file path=docProps/custom.xml><?xml version="1.0" encoding="utf-8"?>
<Properties xmlns="http://schemas.openxmlformats.org/officeDocument/2006/custom-properties" xmlns:vt="http://schemas.openxmlformats.org/officeDocument/2006/docPropsVTypes"/>
</file>